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3/27/2023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Attendees: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Diaz, Dominick; Bryan Alvarenga; Benni, Sonali; Masri, Hamzah; Anthony Delgado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Start time: 9:00pm</w:t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End time: 10:00pm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Dominick Diaz:</w:t>
      </w:r>
    </w:p>
    <w:p w:rsidR="00000000" w:rsidDel="00000000" w:rsidP="00000000" w:rsidRDefault="00000000" w:rsidRPr="00000000" w14:paraId="00000009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API Response Refactoring</w:t>
      </w:r>
    </w:p>
    <w:p w:rsidR="00000000" w:rsidDel="00000000" w:rsidP="00000000" w:rsidRDefault="00000000" w:rsidRPr="00000000" w14:paraId="0000000B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API Response Refactoring</w:t>
      </w:r>
    </w:p>
    <w:p w:rsidR="00000000" w:rsidDel="00000000" w:rsidP="00000000" w:rsidRDefault="00000000" w:rsidRPr="00000000" w14:paraId="0000000E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Bryan Alvarenga: </w:t>
      </w:r>
    </w:p>
    <w:p w:rsidR="00000000" w:rsidDel="00000000" w:rsidP="00000000" w:rsidRDefault="00000000" w:rsidRPr="00000000" w14:paraId="0000001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IPFS local install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backend code locally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Tested API calls locally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web app development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Make auth backend calls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 making API calls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E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Sonali Benni: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Completed Homepage in WebFlow</w:t>
      </w:r>
    </w:p>
    <w:p w:rsidR="00000000" w:rsidDel="00000000" w:rsidP="00000000" w:rsidRDefault="00000000" w:rsidRPr="00000000" w14:paraId="00000023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landing page in WebFlow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About page </w:t>
      </w:r>
    </w:p>
    <w:p w:rsidR="00000000" w:rsidDel="00000000" w:rsidP="00000000" w:rsidRDefault="00000000" w:rsidRPr="00000000" w14:paraId="00000026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8">
      <w:pPr>
        <w:spacing w:line="276" w:lineRule="auto"/>
        <w:rPr>
          <w:sz w:val="17"/>
          <w:szCs w:val="17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Anthony Delgado:</w:t>
      </w:r>
    </w:p>
    <w:p w:rsidR="00000000" w:rsidDel="00000000" w:rsidP="00000000" w:rsidRDefault="00000000" w:rsidRPr="00000000" w14:paraId="0000002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Helped transfer server to another host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use case diagrams </w:t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Await Jira tasks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use cases diagrams</w:t>
      </w:r>
    </w:p>
    <w:p w:rsidR="00000000" w:rsidDel="00000000" w:rsidP="00000000" w:rsidRDefault="00000000" w:rsidRPr="00000000" w14:paraId="00000031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Time management</w:t>
      </w:r>
    </w:p>
    <w:p w:rsidR="00000000" w:rsidDel="00000000" w:rsidP="00000000" w:rsidRDefault="00000000" w:rsidRPr="00000000" w14:paraId="0000003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Hamzah Masri:</w:t>
      </w:r>
    </w:p>
    <w:p w:rsidR="00000000" w:rsidDel="00000000" w:rsidP="00000000" w:rsidRDefault="00000000" w:rsidRPr="00000000" w14:paraId="00000035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6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Met with backend to work on diagrams</w:t>
      </w:r>
    </w:p>
    <w:p w:rsidR="00000000" w:rsidDel="00000000" w:rsidP="00000000" w:rsidRDefault="00000000" w:rsidRPr="00000000" w14:paraId="00000037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meet with team to work on backend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diagrams with backend</w:t>
      </w:r>
    </w:p>
    <w:p w:rsidR="00000000" w:rsidDel="00000000" w:rsidP="00000000" w:rsidRDefault="00000000" w:rsidRPr="00000000" w14:paraId="0000003A">
      <w:pPr>
        <w:numPr>
          <w:ilvl w:val="0"/>
          <w:numId w:val="4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0" w:before="200" w:lineRule="auto"/>
    </w:pPr>
    <w:rPr>
      <w:rFonts w:ascii="Trebuchet MS" w:cs="Trebuchet MS" w:eastAsia="Trebuchet MS" w:hAnsi="Trebuchet MS"/>
      <w:b w:val="1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0" w:before="160" w:lineRule="auto"/>
    </w:pPr>
    <w:rPr>
      <w:rFonts w:ascii="Trebuchet MS" w:cs="Trebuchet MS" w:eastAsia="Trebuchet MS" w:hAnsi="Trebuchet MS"/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0" w:before="0" w:lineRule="auto"/>
    </w:pPr>
    <w:rPr>
      <w:rFonts w:ascii="Trebuchet MS" w:cs="Trebuchet MS" w:eastAsia="Trebuchet MS" w:hAnsi="Trebuchet MS"/>
      <w:sz w:val="42"/>
      <w:szCs w:val="4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200" w:before="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j8m9z7oojt1Ne1gWKx8ReZYcRWtA==">AMUW2mWOHJ1VjbedFE/NhsrrQOi9PQ/0+aUbbbBzrC4LZV3fLzaGMm8tFYoO5c3yDvejyKBYhNHT6yMzQmpQx1rLgPuyYMR0I0MXHE6nfvzAkggvufEKzMg=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